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2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0"/>
        <w:gridCol w:w="303"/>
      </w:tblGrid>
      <w:tr w:rsidR="00D969ED" w:rsidRPr="0069768A" w:rsidTr="00D969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9ED" w:rsidRPr="0069768A" w:rsidRDefault="00D969ED" w:rsidP="00D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>
                  <wp:extent cx="4219575" cy="838200"/>
                  <wp:effectExtent l="0" t="0" r="0" b="0"/>
                  <wp:docPr id="8" name="Afbeelding 1" descr="http://www.dekleinesalamander.com/uploads/6/6/5/0/6650101/1365155646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kleinesalamander.com/uploads/6/6/5/0/6650101/1365155646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81"/>
            </w:tblGrid>
            <w:tr w:rsidR="00D969ED" w:rsidRPr="0069768A" w:rsidTr="00837D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69ED" w:rsidRPr="0069768A" w:rsidRDefault="00D969ED" w:rsidP="004F2F1B">
                  <w:pPr>
                    <w:framePr w:hSpace="141" w:wrap="around" w:vAnchor="text" w:hAnchor="margin" w:xAlign="center" w:y="-1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9ED" w:rsidRPr="0069768A" w:rsidRDefault="00D969ED" w:rsidP="004F2F1B">
                  <w:pPr>
                    <w:framePr w:hSpace="141" w:wrap="around" w:vAnchor="text" w:hAnchor="margin" w:xAlign="center" w:y="-1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9ED" w:rsidRPr="0069768A" w:rsidRDefault="00D969ED" w:rsidP="004F2F1B">
                  <w:pPr>
                    <w:framePr w:hSpace="141" w:wrap="around" w:vAnchor="text" w:hAnchor="margin" w:xAlign="center" w:y="-1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D969ED" w:rsidRPr="0069768A" w:rsidRDefault="00D969ED" w:rsidP="00D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1B0A3B" w:rsidRPr="00ED5E1D" w:rsidRDefault="00D969ED" w:rsidP="00ED5E1D">
      <w:pPr>
        <w:ind w:left="-993" w:right="-284"/>
      </w:pPr>
      <w:r w:rsidRPr="00D969ED">
        <w:rPr>
          <w:noProof/>
          <w:lang w:eastAsia="nl-NL"/>
        </w:rPr>
        <w:drawing>
          <wp:inline distT="0" distB="0" distL="0" distR="0">
            <wp:extent cx="819150" cy="718052"/>
            <wp:effectExtent l="19050" t="0" r="0" b="0"/>
            <wp:docPr id="7" name="Afbeelding 3" descr="C:\Users\Djurre\Documents\De Kleine Salamander herboren\Foto's\wa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urre\Documents\De Kleine Salamander herboren\Foto's\wat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9ED">
        <w:rPr>
          <w:noProof/>
          <w:lang w:eastAsia="nl-NL"/>
        </w:rPr>
        <w:drawing>
          <wp:inline distT="0" distB="0" distL="0" distR="0">
            <wp:extent cx="819150" cy="718052"/>
            <wp:effectExtent l="19050" t="0" r="0" b="0"/>
            <wp:docPr id="10" name="Afbeelding 3" descr="C:\Users\Djurre\Documents\De Kleine Salamander herboren\Foto's\wa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urre\Documents\De Kleine Salamander herboren\Foto's\wat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1D" w:rsidRPr="005C117A" w:rsidRDefault="00ED5E1D" w:rsidP="00ED5E1D">
      <w:pPr>
        <w:pStyle w:val="Geenafstand"/>
        <w:ind w:right="-284"/>
        <w:jc w:val="center"/>
        <w:rPr>
          <w:rStyle w:val="Zwaar"/>
          <w:rFonts w:ascii="Garamond" w:hAnsi="Garamond"/>
          <w:b w:val="0"/>
          <w:sz w:val="32"/>
          <w:szCs w:val="32"/>
          <w:lang w:val="nl-NL"/>
        </w:rPr>
      </w:pPr>
      <w:r w:rsidRPr="005C117A">
        <w:rPr>
          <w:rStyle w:val="Zwaar"/>
          <w:rFonts w:ascii="Garamond" w:hAnsi="Garamond"/>
          <w:b w:val="0"/>
          <w:sz w:val="32"/>
          <w:szCs w:val="32"/>
          <w:lang w:val="nl-NL"/>
        </w:rPr>
        <w:t xml:space="preserve">(Sjoerd </w:t>
      </w:r>
      <w:proofErr w:type="spellStart"/>
      <w:r w:rsidRPr="005C117A">
        <w:rPr>
          <w:rStyle w:val="Zwaar"/>
          <w:rFonts w:ascii="Garamond" w:hAnsi="Garamond"/>
          <w:b w:val="0"/>
          <w:sz w:val="32"/>
          <w:szCs w:val="32"/>
          <w:lang w:val="nl-NL"/>
        </w:rPr>
        <w:t>Bonnema</w:t>
      </w:r>
      <w:proofErr w:type="spellEnd"/>
      <w:r w:rsidRPr="005C117A">
        <w:rPr>
          <w:rStyle w:val="Zwaar"/>
          <w:rFonts w:ascii="Garamond" w:hAnsi="Garamond"/>
          <w:b w:val="0"/>
          <w:sz w:val="32"/>
          <w:szCs w:val="32"/>
          <w:lang w:val="nl-NL"/>
        </w:rPr>
        <w:t>)</w:t>
      </w:r>
    </w:p>
    <w:p w:rsidR="00ED5E1D" w:rsidRPr="008A628C" w:rsidRDefault="00354D27" w:rsidP="008A628C">
      <w:pPr>
        <w:pStyle w:val="Geenafstand"/>
        <w:ind w:right="-284"/>
        <w:jc w:val="center"/>
        <w:rPr>
          <w:rStyle w:val="Zwaar"/>
          <w:b w:val="0"/>
          <w:bCs w:val="0"/>
          <w:sz w:val="32"/>
          <w:szCs w:val="32"/>
          <w:lang w:val="nl-NL"/>
        </w:rPr>
      </w:pPr>
      <w:hyperlink r:id="rId10" w:history="1">
        <w:r w:rsidR="00ED5E1D" w:rsidRPr="005C117A">
          <w:rPr>
            <w:rStyle w:val="Hyperlink"/>
            <w:rFonts w:ascii="Garamond" w:hAnsi="Garamond"/>
            <w:sz w:val="32"/>
            <w:szCs w:val="32"/>
            <w:lang w:val="nl-NL"/>
          </w:rPr>
          <w:t>www.dekleinesalamander.com</w:t>
        </w:r>
      </w:hyperlink>
    </w:p>
    <w:p w:rsidR="005C117A" w:rsidRPr="005C117A" w:rsidRDefault="007439BB" w:rsidP="007439BB">
      <w:pPr>
        <w:spacing w:after="40" w:line="240" w:lineRule="auto"/>
        <w:jc w:val="center"/>
        <w:rPr>
          <w:rStyle w:val="Zwaar"/>
          <w:rFonts w:ascii="Garamond" w:hAnsi="Garamond"/>
          <w:color w:val="006600"/>
          <w:sz w:val="72"/>
          <w:szCs w:val="72"/>
        </w:rPr>
      </w:pPr>
      <w:r w:rsidRPr="005C117A">
        <w:rPr>
          <w:rStyle w:val="Zwaar"/>
          <w:rFonts w:ascii="Garamond" w:hAnsi="Garamond"/>
          <w:color w:val="006600"/>
          <w:sz w:val="72"/>
          <w:szCs w:val="72"/>
        </w:rPr>
        <w:t xml:space="preserve">Honing </w:t>
      </w:r>
    </w:p>
    <w:p w:rsidR="00061B65" w:rsidRDefault="007439BB" w:rsidP="005C117A">
      <w:pPr>
        <w:spacing w:after="40" w:line="240" w:lineRule="auto"/>
        <w:jc w:val="center"/>
        <w:rPr>
          <w:rStyle w:val="Zwaar"/>
          <w:rFonts w:ascii="Garamond" w:hAnsi="Garamond"/>
          <w:color w:val="006600"/>
          <w:sz w:val="36"/>
          <w:szCs w:val="36"/>
        </w:rPr>
      </w:pPr>
      <w:r w:rsidRPr="005C117A">
        <w:rPr>
          <w:rStyle w:val="Zwaar"/>
          <w:rFonts w:ascii="Garamond" w:hAnsi="Garamond"/>
          <w:color w:val="006600"/>
          <w:sz w:val="36"/>
          <w:szCs w:val="36"/>
        </w:rPr>
        <w:t xml:space="preserve">van de </w:t>
      </w:r>
      <w:r w:rsidR="006C2A5D" w:rsidRPr="005C117A">
        <w:rPr>
          <w:rStyle w:val="Zwaar"/>
          <w:rFonts w:ascii="Garamond" w:hAnsi="Garamond"/>
          <w:color w:val="006600"/>
          <w:sz w:val="36"/>
          <w:szCs w:val="36"/>
        </w:rPr>
        <w:t xml:space="preserve">streekeigen bijen van de </w:t>
      </w:r>
      <w:r w:rsidRPr="005C117A">
        <w:rPr>
          <w:rStyle w:val="Zwaar"/>
          <w:rFonts w:ascii="Garamond" w:hAnsi="Garamond"/>
          <w:color w:val="006600"/>
          <w:sz w:val="36"/>
          <w:szCs w:val="36"/>
        </w:rPr>
        <w:t>ecologisch werkende imker</w:t>
      </w:r>
    </w:p>
    <w:p w:rsidR="000A1872" w:rsidRPr="005C117A" w:rsidRDefault="000A1872" w:rsidP="005C117A">
      <w:pPr>
        <w:spacing w:after="40" w:line="240" w:lineRule="auto"/>
        <w:jc w:val="center"/>
        <w:rPr>
          <w:rFonts w:ascii="Garamond" w:hAnsi="Garamond"/>
          <w:b/>
          <w:bCs/>
          <w:color w:val="006600"/>
          <w:sz w:val="36"/>
          <w:szCs w:val="36"/>
        </w:rPr>
      </w:pPr>
    </w:p>
    <w:p w:rsidR="00061B65" w:rsidRPr="000A1872" w:rsidRDefault="00061B65" w:rsidP="005C117A">
      <w:pPr>
        <w:ind w:left="-284"/>
        <w:rPr>
          <w:rFonts w:ascii="Garamond" w:eastAsia="Times New Roman" w:hAnsi="Garamond" w:cs="Times New Roman"/>
          <w:sz w:val="28"/>
          <w:szCs w:val="28"/>
          <w:lang w:eastAsia="nl-NL"/>
        </w:rPr>
      </w:pPr>
      <w:r w:rsidRPr="000A1872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Ik houd mijn </w:t>
      </w:r>
      <w:r w:rsidR="00ED5E1D" w:rsidRPr="000A1872">
        <w:rPr>
          <w:rFonts w:ascii="Garamond" w:eastAsia="Times New Roman" w:hAnsi="Garamond" w:cs="Times New Roman"/>
          <w:sz w:val="28"/>
          <w:szCs w:val="28"/>
          <w:lang w:eastAsia="nl-NL"/>
        </w:rPr>
        <w:t>streekeigen</w:t>
      </w:r>
      <w:r w:rsidR="006C2A5D" w:rsidRPr="000A1872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</w:t>
      </w:r>
      <w:r w:rsidRPr="000A1872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bijen op ecologisch verantwoorde </w:t>
      </w:r>
      <w:r w:rsidR="00E71474" w:rsidRPr="000A1872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en </w:t>
      </w:r>
      <w:r w:rsidR="004C0D07" w:rsidRPr="000A1872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duurzame </w:t>
      </w:r>
      <w:r w:rsidRPr="000A1872">
        <w:rPr>
          <w:rFonts w:ascii="Garamond" w:eastAsia="Times New Roman" w:hAnsi="Garamond" w:cs="Times New Roman"/>
          <w:sz w:val="28"/>
          <w:szCs w:val="28"/>
          <w:lang w:eastAsia="nl-NL"/>
        </w:rPr>
        <w:t>wijze. Dit h</w:t>
      </w:r>
      <w:r w:rsidR="007439BB" w:rsidRPr="000A1872">
        <w:rPr>
          <w:rFonts w:ascii="Garamond" w:eastAsia="Times New Roman" w:hAnsi="Garamond" w:cs="Times New Roman"/>
          <w:sz w:val="28"/>
          <w:szCs w:val="28"/>
          <w:lang w:eastAsia="nl-NL"/>
        </w:rPr>
        <w:t>oudt</w:t>
      </w:r>
      <w:r w:rsidRPr="000A1872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het volgende in:</w:t>
      </w:r>
    </w:p>
    <w:p w:rsidR="00E71474" w:rsidRPr="00E71474" w:rsidRDefault="00D5470D" w:rsidP="005C117A">
      <w:pPr>
        <w:pStyle w:val="Lijstalinea"/>
        <w:numPr>
          <w:ilvl w:val="0"/>
          <w:numId w:val="1"/>
        </w:numPr>
        <w:spacing w:after="0"/>
        <w:ind w:left="0" w:hanging="426"/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</w:pPr>
      <w:r>
        <w:rPr>
          <w:rFonts w:ascii="Garamond" w:eastAsia="Times New Roman" w:hAnsi="Garamond" w:cs="Times New Roman"/>
          <w:sz w:val="28"/>
          <w:szCs w:val="28"/>
          <w:lang w:eastAsia="nl-NL"/>
        </w:rPr>
        <w:t>Ik beschouw een</w:t>
      </w:r>
      <w:r w:rsidR="005113A8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bijenvolk als </w:t>
      </w:r>
      <w:r w:rsidR="005113A8" w:rsidRP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één organisme.</w:t>
      </w:r>
    </w:p>
    <w:p w:rsidR="006C2A5D" w:rsidRPr="006C2A5D" w:rsidRDefault="006C2A5D" w:rsidP="000A1872">
      <w:pPr>
        <w:pStyle w:val="Lijstalinea"/>
        <w:numPr>
          <w:ilvl w:val="0"/>
          <w:numId w:val="1"/>
        </w:numPr>
        <w:spacing w:after="0"/>
        <w:ind w:left="0" w:right="-993" w:hanging="426"/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</w:pPr>
      <w:r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Mijn </w:t>
      </w:r>
      <w:r w:rsidRP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streek</w:t>
      </w:r>
      <w:r w:rsidRPr="007C61E6">
        <w:rPr>
          <w:rFonts w:ascii="Garamond" w:eastAsia="Times New Roman" w:hAnsi="Garamond" w:cs="Times New Roman"/>
          <w:b/>
          <w:color w:val="FF0000"/>
          <w:sz w:val="32"/>
          <w:szCs w:val="32"/>
          <w:u w:val="single"/>
          <w:lang w:eastAsia="nl-NL"/>
        </w:rPr>
        <w:t>eigen</w:t>
      </w:r>
      <w:r w:rsidR="00D5470D" w:rsidRPr="007C61E6">
        <w:rPr>
          <w:rFonts w:ascii="Garamond" w:eastAsia="Times New Roman" w:hAnsi="Garamond" w:cs="Times New Roman"/>
          <w:b/>
          <w:color w:val="FF0000"/>
          <w:sz w:val="32"/>
          <w:szCs w:val="32"/>
          <w:u w:val="single"/>
          <w:lang w:eastAsia="nl-NL"/>
        </w:rPr>
        <w:t xml:space="preserve"> </w:t>
      </w:r>
      <w:r w:rsidRP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bijenvolken</w:t>
      </w:r>
      <w:r w:rsidRPr="00D5470D">
        <w:rPr>
          <w:rFonts w:ascii="Garamond" w:eastAsia="Times New Roman" w:hAnsi="Garamond" w:cs="Times New Roman"/>
          <w:color w:val="FF0000"/>
          <w:sz w:val="28"/>
          <w:szCs w:val="28"/>
          <w:lang w:eastAsia="nl-NL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beschikken over een </w:t>
      </w:r>
      <w:r w:rsidRP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grote</w:t>
      </w:r>
      <w:r w:rsidR="00D5470D" w:rsidRP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 xml:space="preserve"> st</w:t>
      </w:r>
      <w:r w:rsidR="005E0953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r</w:t>
      </w:r>
      <w:r w:rsidR="00D5470D" w:rsidRP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eekeigen</w:t>
      </w:r>
      <w:r w:rsidRP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 xml:space="preserve"> genetische diversiteit</w:t>
      </w:r>
      <w:r w:rsidRPr="007C61E6">
        <w:rPr>
          <w:rFonts w:ascii="Garamond" w:eastAsia="Times New Roman" w:hAnsi="Garamond" w:cs="Times New Roman"/>
          <w:color w:val="C00000"/>
          <w:sz w:val="32"/>
          <w:szCs w:val="32"/>
          <w:lang w:eastAsia="nl-NL"/>
        </w:rPr>
        <w:t xml:space="preserve"> </w:t>
      </w:r>
      <w:r w:rsidRPr="006C2A5D">
        <w:rPr>
          <w:rFonts w:ascii="Garamond" w:eastAsia="Times New Roman" w:hAnsi="Garamond" w:cs="Times New Roman"/>
          <w:sz w:val="28"/>
          <w:szCs w:val="28"/>
          <w:lang w:eastAsia="nl-NL"/>
        </w:rPr>
        <w:t>waardoor zij vitaal zijn</w:t>
      </w:r>
      <w:r>
        <w:rPr>
          <w:rFonts w:ascii="Garamond" w:eastAsia="Times New Roman" w:hAnsi="Garamond" w:cs="Times New Roman"/>
          <w:sz w:val="28"/>
          <w:szCs w:val="28"/>
          <w:lang w:eastAsia="nl-NL"/>
        </w:rPr>
        <w:t>, graag zwermen, iets meer steken</w:t>
      </w:r>
      <w:r w:rsidRPr="006C2A5D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en goed in ons klimaat gedijen</w:t>
      </w:r>
    </w:p>
    <w:p w:rsidR="00E71474" w:rsidRPr="007C61E6" w:rsidRDefault="007439BB" w:rsidP="005C117A">
      <w:pPr>
        <w:pStyle w:val="Lijstalinea"/>
        <w:numPr>
          <w:ilvl w:val="0"/>
          <w:numId w:val="1"/>
        </w:numPr>
        <w:spacing w:after="0"/>
        <w:ind w:left="0" w:hanging="426"/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</w:pPr>
      <w:r>
        <w:rPr>
          <w:rFonts w:ascii="Garamond" w:eastAsia="Times New Roman" w:hAnsi="Garamond" w:cs="Times New Roman"/>
          <w:sz w:val="28"/>
          <w:szCs w:val="28"/>
          <w:lang w:eastAsia="nl-NL"/>
        </w:rPr>
        <w:t>Ik zit</w:t>
      </w:r>
      <w:r w:rsidR="005113A8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niet meer dan noodzakelijk </w:t>
      </w:r>
      <w:r w:rsidR="004C0D07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aan en in </w:t>
      </w:r>
      <w:r w:rsidR="005113A8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>de kast van de bijen.</w:t>
      </w:r>
      <w:r w:rsidR="00E71474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Hierdoor hebben de bijen </w:t>
      </w:r>
      <w:r w:rsidR="00E71474" w:rsidRP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minder stress.</w:t>
      </w:r>
    </w:p>
    <w:p w:rsidR="005113A8" w:rsidRPr="007C61E6" w:rsidRDefault="00E71474" w:rsidP="005C117A">
      <w:pPr>
        <w:pStyle w:val="Lijstalinea"/>
        <w:numPr>
          <w:ilvl w:val="0"/>
          <w:numId w:val="1"/>
        </w:numPr>
        <w:spacing w:after="0"/>
        <w:ind w:left="0" w:hanging="426"/>
        <w:rPr>
          <w:rFonts w:ascii="Garamond" w:eastAsia="Times New Roman" w:hAnsi="Garamond" w:cs="Times New Roman"/>
          <w:b/>
          <w:color w:val="FF0000"/>
          <w:sz w:val="28"/>
          <w:szCs w:val="28"/>
          <w:lang w:eastAsia="nl-NL"/>
        </w:rPr>
      </w:pPr>
      <w:r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Ik </w:t>
      </w:r>
      <w:r w:rsidRP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 xml:space="preserve">merk </w:t>
      </w:r>
      <w:r>
        <w:rPr>
          <w:rFonts w:ascii="Garamond" w:eastAsia="Times New Roman" w:hAnsi="Garamond" w:cs="Times New Roman"/>
          <w:sz w:val="28"/>
          <w:szCs w:val="28"/>
          <w:lang w:eastAsia="nl-NL"/>
        </w:rPr>
        <w:t>de</w:t>
      </w:r>
      <w:r w:rsidR="005113A8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koninginnen</w:t>
      </w:r>
      <w:r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</w:t>
      </w:r>
      <w:r w:rsidRPr="008C5EF1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niet</w:t>
      </w:r>
      <w:r w:rsidR="00635DC7" w:rsidRPr="007C61E6">
        <w:rPr>
          <w:rFonts w:ascii="Garamond" w:eastAsia="Times New Roman" w:hAnsi="Garamond" w:cs="Times New Roman"/>
          <w:b/>
          <w:color w:val="FF0000"/>
          <w:sz w:val="28"/>
          <w:szCs w:val="28"/>
          <w:lang w:eastAsia="nl-NL"/>
        </w:rPr>
        <w:t xml:space="preserve"> </w:t>
      </w:r>
      <w:r w:rsidR="00635DC7" w:rsidRPr="008C5EF1">
        <w:rPr>
          <w:rFonts w:ascii="Garamond" w:eastAsia="Times New Roman" w:hAnsi="Garamond" w:cs="Times New Roman"/>
          <w:sz w:val="28"/>
          <w:szCs w:val="28"/>
          <w:lang w:eastAsia="nl-NL"/>
        </w:rPr>
        <w:t>(dus ook minder stress)</w:t>
      </w:r>
    </w:p>
    <w:p w:rsidR="005113A8" w:rsidRPr="004C0D07" w:rsidRDefault="00D5470D" w:rsidP="005C117A">
      <w:pPr>
        <w:pStyle w:val="Lijstalinea"/>
        <w:numPr>
          <w:ilvl w:val="0"/>
          <w:numId w:val="1"/>
        </w:numPr>
        <w:spacing w:after="0"/>
        <w:ind w:left="0" w:hanging="426"/>
        <w:rPr>
          <w:rFonts w:ascii="Garamond" w:eastAsia="Times New Roman" w:hAnsi="Garamond" w:cs="Times New Roman"/>
          <w:sz w:val="28"/>
          <w:szCs w:val="28"/>
          <w:lang w:eastAsia="nl-NL"/>
        </w:rPr>
      </w:pPr>
      <w:r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Ik </w:t>
      </w:r>
      <w:r w:rsidRP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snijd geen darrenraad weg</w:t>
      </w:r>
      <w:r>
        <w:rPr>
          <w:rFonts w:ascii="Garamond" w:eastAsia="Times New Roman" w:hAnsi="Garamond" w:cs="Times New Roman"/>
          <w:sz w:val="28"/>
          <w:szCs w:val="28"/>
          <w:lang w:eastAsia="nl-NL"/>
        </w:rPr>
        <w:t>;</w:t>
      </w:r>
      <w:r w:rsidR="00E71474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</w:t>
      </w:r>
      <w:r w:rsidR="00E71474" w:rsidRPr="007C61E6">
        <w:rPr>
          <w:rFonts w:ascii="Garamond" w:eastAsia="Times New Roman" w:hAnsi="Garamond" w:cs="Times New Roman"/>
          <w:sz w:val="28"/>
          <w:szCs w:val="28"/>
          <w:lang w:eastAsia="nl-NL"/>
        </w:rPr>
        <w:t>darren horen bij een bijenvolk</w:t>
      </w:r>
    </w:p>
    <w:p w:rsidR="005113A8" w:rsidRPr="007C61E6" w:rsidRDefault="005113A8" w:rsidP="005C117A">
      <w:pPr>
        <w:pStyle w:val="Lijstalinea"/>
        <w:numPr>
          <w:ilvl w:val="0"/>
          <w:numId w:val="1"/>
        </w:numPr>
        <w:spacing w:after="0"/>
        <w:ind w:left="0" w:hanging="426"/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</w:pPr>
      <w:r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Ik maak kunstzwermen maar laat de bijen ook op </w:t>
      </w:r>
      <w:r w:rsidRP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natuurlijk wijze zwermen</w:t>
      </w:r>
    </w:p>
    <w:p w:rsidR="005113A8" w:rsidRPr="004C0D07" w:rsidRDefault="005113A8" w:rsidP="005C117A">
      <w:pPr>
        <w:pStyle w:val="Lijstalinea"/>
        <w:numPr>
          <w:ilvl w:val="0"/>
          <w:numId w:val="1"/>
        </w:numPr>
        <w:spacing w:after="0"/>
        <w:ind w:left="0" w:hanging="426"/>
        <w:rPr>
          <w:rFonts w:ascii="Garamond" w:eastAsia="Times New Roman" w:hAnsi="Garamond" w:cs="Times New Roman"/>
          <w:sz w:val="28"/>
          <w:szCs w:val="28"/>
          <w:lang w:eastAsia="nl-NL"/>
        </w:rPr>
      </w:pPr>
      <w:r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Ik </w:t>
      </w:r>
      <w:r w:rsidR="004C0D07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laat de bijen </w:t>
      </w:r>
      <w:r w:rsidR="004C0D07" w:rsidRP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overwinteren</w:t>
      </w:r>
      <w:r w:rsidR="004C0D07" w:rsidRPr="00E71474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 xml:space="preserve"> </w:t>
      </w:r>
      <w:r w:rsidR="004C0D07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op een </w:t>
      </w:r>
      <w:r w:rsidR="00D5470D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groot </w:t>
      </w:r>
      <w:r w:rsidR="004C0D07"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deel van hun </w:t>
      </w:r>
      <w:r w:rsidR="004C0D07" w:rsidRPr="005E0953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eigen honing.</w:t>
      </w:r>
      <w:r w:rsidR="0004203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</w:t>
      </w:r>
      <w:r w:rsidR="00D5470D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Soms zelfs op </w:t>
      </w:r>
      <w:r w:rsidR="007C61E6">
        <w:rPr>
          <w:rFonts w:ascii="Garamond" w:eastAsia="Times New Roman" w:hAnsi="Garamond" w:cs="Times New Roman"/>
          <w:sz w:val="28"/>
          <w:szCs w:val="28"/>
          <w:lang w:eastAsia="nl-NL"/>
        </w:rPr>
        <w:t>hun g</w:t>
      </w:r>
      <w:r w:rsidR="00D5470D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eheel eigen honing. </w:t>
      </w:r>
      <w:r w:rsidR="00042037">
        <w:rPr>
          <w:rFonts w:ascii="Garamond" w:eastAsia="Times New Roman" w:hAnsi="Garamond" w:cs="Times New Roman"/>
          <w:sz w:val="28"/>
          <w:szCs w:val="28"/>
          <w:lang w:eastAsia="nl-NL"/>
        </w:rPr>
        <w:t>Hierdoor krijgen ze voor</w:t>
      </w:r>
      <w:r w:rsidR="00E71474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de winter een </w:t>
      </w:r>
      <w:r w:rsidR="00E71474" w:rsidRP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grotere diversiteit aan voedsel</w:t>
      </w:r>
      <w:r w:rsidR="00042037" w:rsidRP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 xml:space="preserve"> en voedingstoffe</w:t>
      </w:r>
      <w:r w:rsid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n,</w:t>
      </w:r>
      <w:r w:rsidR="007C61E6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nectar en stuifmeel, </w:t>
      </w:r>
      <w:r w:rsidR="00E71474">
        <w:rPr>
          <w:rFonts w:ascii="Garamond" w:eastAsia="Times New Roman" w:hAnsi="Garamond" w:cs="Times New Roman"/>
          <w:sz w:val="28"/>
          <w:szCs w:val="28"/>
          <w:lang w:eastAsia="nl-NL"/>
        </w:rPr>
        <w:t>mee.</w:t>
      </w:r>
    </w:p>
    <w:p w:rsidR="002960A3" w:rsidRPr="007C61E6" w:rsidRDefault="004C0D07" w:rsidP="005C117A">
      <w:pPr>
        <w:pStyle w:val="Lijstalinea"/>
        <w:numPr>
          <w:ilvl w:val="0"/>
          <w:numId w:val="1"/>
        </w:numPr>
        <w:spacing w:after="0"/>
        <w:ind w:left="0" w:hanging="426"/>
        <w:rPr>
          <w:rFonts w:ascii="Garamond" w:eastAsia="Times New Roman" w:hAnsi="Garamond" w:cs="Times New Roman"/>
          <w:sz w:val="28"/>
          <w:szCs w:val="28"/>
          <w:lang w:eastAsia="nl-NL"/>
        </w:rPr>
      </w:pPr>
      <w:r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Ik heb </w:t>
      </w:r>
      <w:r w:rsidR="008A628C">
        <w:rPr>
          <w:rFonts w:ascii="Garamond" w:eastAsia="Times New Roman" w:hAnsi="Garamond" w:cs="Times New Roman"/>
          <w:sz w:val="28"/>
          <w:szCs w:val="28"/>
          <w:lang w:eastAsia="nl-NL"/>
        </w:rPr>
        <w:t>voor</w:t>
      </w:r>
      <w:r w:rsidR="004F2F1B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</w:t>
      </w:r>
      <w:r w:rsidR="008A628C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mijn bijenvolken </w:t>
      </w:r>
      <w:r w:rsidRP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 xml:space="preserve">vaste </w:t>
      </w:r>
      <w:r w:rsidR="007C61E6" w:rsidRP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gifvrije</w:t>
      </w:r>
      <w:r w:rsidR="005C117A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 xml:space="preserve"> </w:t>
      </w:r>
      <w:r w:rsidRPr="007C61E6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standplaatsen</w:t>
      </w:r>
      <w:r w:rsidR="004F2F1B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 xml:space="preserve"> </w:t>
      </w:r>
      <w:r w:rsidR="007C61E6" w:rsidRPr="005C117A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op locaties  met een grote diversiteit aan planten. </w:t>
      </w:r>
      <w:r w:rsidR="007C61E6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Ik </w:t>
      </w:r>
      <w:r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reis </w:t>
      </w:r>
      <w:r w:rsidR="00E71474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dus </w:t>
      </w:r>
      <w:r w:rsidR="005C117A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niet naar </w:t>
      </w:r>
      <w:r w:rsidR="007C61E6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grootschalige </w:t>
      </w:r>
      <w:r w:rsidR="002960A3">
        <w:rPr>
          <w:rFonts w:ascii="Garamond" w:eastAsia="Times New Roman" w:hAnsi="Garamond" w:cs="Times New Roman"/>
          <w:sz w:val="28"/>
          <w:szCs w:val="28"/>
          <w:lang w:eastAsia="nl-NL"/>
        </w:rPr>
        <w:t>monocultuur</w:t>
      </w:r>
      <w:r w:rsidRPr="004C0D07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velden. </w:t>
      </w:r>
      <w:r w:rsidRPr="007C61E6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Hierdoor komen ze zo weinig mogelijk in aanraking met </w:t>
      </w:r>
      <w:proofErr w:type="spellStart"/>
      <w:r w:rsidRPr="007C61E6">
        <w:rPr>
          <w:rFonts w:ascii="Garamond" w:eastAsia="Times New Roman" w:hAnsi="Garamond" w:cs="Times New Roman"/>
          <w:sz w:val="28"/>
          <w:szCs w:val="28"/>
          <w:lang w:eastAsia="nl-NL"/>
        </w:rPr>
        <w:t>systemische</w:t>
      </w:r>
      <w:proofErr w:type="spellEnd"/>
      <w:r w:rsidRPr="007C61E6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en chemische </w:t>
      </w:r>
      <w:r w:rsidR="00E71474" w:rsidRPr="007C61E6">
        <w:rPr>
          <w:rFonts w:ascii="Garamond" w:eastAsia="Times New Roman" w:hAnsi="Garamond" w:cs="Times New Roman"/>
          <w:sz w:val="28"/>
          <w:szCs w:val="28"/>
          <w:lang w:eastAsia="nl-NL"/>
        </w:rPr>
        <w:t>bestrijdingsmiddelen en wordt er voor transport</w:t>
      </w:r>
      <w:r w:rsidR="00CD0EED" w:rsidRPr="007C61E6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zo weinig mogelijk energie (benzine) </w:t>
      </w:r>
      <w:r w:rsidR="00E71474" w:rsidRPr="007C61E6">
        <w:rPr>
          <w:rFonts w:ascii="Garamond" w:eastAsia="Times New Roman" w:hAnsi="Garamond" w:cs="Times New Roman"/>
          <w:sz w:val="28"/>
          <w:szCs w:val="28"/>
          <w:lang w:eastAsia="nl-NL"/>
        </w:rPr>
        <w:t>verbruikt.</w:t>
      </w:r>
    </w:p>
    <w:p w:rsidR="00B52D71" w:rsidRPr="002960A3" w:rsidRDefault="002960A3" w:rsidP="005C117A">
      <w:pPr>
        <w:pStyle w:val="Lijstalinea"/>
        <w:numPr>
          <w:ilvl w:val="0"/>
          <w:numId w:val="1"/>
        </w:numPr>
        <w:spacing w:after="0"/>
        <w:ind w:left="0" w:hanging="426"/>
        <w:rPr>
          <w:rFonts w:ascii="Garamond" w:eastAsia="Times New Roman" w:hAnsi="Garamond" w:cs="Times New Roman"/>
          <w:sz w:val="28"/>
          <w:szCs w:val="28"/>
          <w:lang w:eastAsia="nl-NL"/>
        </w:rPr>
      </w:pPr>
      <w:r w:rsidRPr="002960A3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</w:t>
      </w:r>
      <w:r w:rsidRPr="00D5470D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Ik </w:t>
      </w:r>
      <w:r w:rsidRPr="000A1872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 xml:space="preserve">ontzegel </w:t>
      </w:r>
      <w:r w:rsidRPr="00D5470D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de honingraten </w:t>
      </w:r>
      <w:r w:rsidRPr="000A1872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handmatig</w:t>
      </w:r>
      <w:r w:rsidRPr="00D5470D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met een ontzegelvork.</w:t>
      </w:r>
    </w:p>
    <w:p w:rsidR="00B52D71" w:rsidRPr="00D5470D" w:rsidRDefault="002960A3" w:rsidP="005C117A">
      <w:pPr>
        <w:pStyle w:val="Lijstalinea"/>
        <w:numPr>
          <w:ilvl w:val="0"/>
          <w:numId w:val="1"/>
        </w:numPr>
        <w:spacing w:after="0"/>
        <w:ind w:left="0" w:hanging="426"/>
        <w:rPr>
          <w:rFonts w:ascii="Garamond" w:eastAsia="Times New Roman" w:hAnsi="Garamond" w:cs="Times New Roman"/>
          <w:sz w:val="28"/>
          <w:szCs w:val="28"/>
          <w:lang w:eastAsia="nl-NL"/>
        </w:rPr>
      </w:pPr>
      <w:r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</w:t>
      </w:r>
      <w:r w:rsidR="00042037" w:rsidRPr="00D5470D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Ik </w:t>
      </w:r>
      <w:r w:rsidR="00042037" w:rsidRPr="000A1872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slinger</w:t>
      </w:r>
      <w:r w:rsidR="00042037" w:rsidRPr="00D5470D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mijn honing </w:t>
      </w:r>
      <w:r w:rsidR="00CD0EED" w:rsidRPr="00D5470D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</w:t>
      </w:r>
      <w:r w:rsidR="00CD0EED" w:rsidRPr="000A1872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hand</w:t>
      </w:r>
      <w:r w:rsidR="00042037" w:rsidRPr="000A1872">
        <w:rPr>
          <w:rFonts w:ascii="Garamond" w:eastAsia="Times New Roman" w:hAnsi="Garamond" w:cs="Times New Roman"/>
          <w:b/>
          <w:color w:val="FF0000"/>
          <w:sz w:val="32"/>
          <w:szCs w:val="32"/>
          <w:lang w:eastAsia="nl-NL"/>
        </w:rPr>
        <w:t>matig</w:t>
      </w:r>
      <w:r w:rsidR="00042037" w:rsidRPr="000A1872">
        <w:rPr>
          <w:rFonts w:ascii="Garamond" w:eastAsia="Times New Roman" w:hAnsi="Garamond" w:cs="Times New Roman"/>
          <w:sz w:val="32"/>
          <w:szCs w:val="32"/>
          <w:lang w:eastAsia="nl-NL"/>
        </w:rPr>
        <w:t xml:space="preserve"> </w:t>
      </w:r>
      <w:r w:rsidR="00042037" w:rsidRPr="00D5470D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met een </w:t>
      </w:r>
      <w:r w:rsidR="00CD0EED" w:rsidRPr="00D5470D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honingslinger en heb voor het slingeren van de honing dus </w:t>
      </w:r>
      <w:r w:rsidR="00CD0EED" w:rsidRPr="000A1872">
        <w:rPr>
          <w:rFonts w:ascii="Garamond" w:eastAsia="Times New Roman" w:hAnsi="Garamond" w:cs="Times New Roman"/>
          <w:sz w:val="28"/>
          <w:szCs w:val="28"/>
          <w:lang w:eastAsia="nl-NL"/>
        </w:rPr>
        <w:t>geen elektriciteit</w:t>
      </w:r>
      <w:r w:rsidR="00CD0EED" w:rsidRPr="00D5470D">
        <w:rPr>
          <w:rFonts w:ascii="Garamond" w:eastAsia="Times New Roman" w:hAnsi="Garamond" w:cs="Times New Roman"/>
          <w:color w:val="C00000"/>
          <w:sz w:val="28"/>
          <w:szCs w:val="28"/>
          <w:lang w:eastAsia="nl-NL"/>
        </w:rPr>
        <w:t xml:space="preserve"> </w:t>
      </w:r>
      <w:r w:rsidR="00CD0EED" w:rsidRPr="00D5470D">
        <w:rPr>
          <w:rFonts w:ascii="Garamond" w:eastAsia="Times New Roman" w:hAnsi="Garamond" w:cs="Times New Roman"/>
          <w:sz w:val="28"/>
          <w:szCs w:val="28"/>
          <w:lang w:eastAsia="nl-NL"/>
        </w:rPr>
        <w:t>nodig</w:t>
      </w:r>
      <w:r>
        <w:rPr>
          <w:rFonts w:ascii="Garamond" w:eastAsia="Times New Roman" w:hAnsi="Garamond" w:cs="Times New Roman"/>
          <w:sz w:val="28"/>
          <w:szCs w:val="28"/>
          <w:lang w:eastAsia="nl-NL"/>
        </w:rPr>
        <w:t>. Ook vul ik de potjes handmatig af.</w:t>
      </w:r>
    </w:p>
    <w:p w:rsidR="00AC31AC" w:rsidRPr="00D5470D" w:rsidRDefault="002960A3" w:rsidP="005C117A">
      <w:pPr>
        <w:pStyle w:val="Lijstalinea"/>
        <w:numPr>
          <w:ilvl w:val="0"/>
          <w:numId w:val="1"/>
        </w:numPr>
        <w:spacing w:after="0"/>
        <w:ind w:left="0" w:hanging="426"/>
        <w:rPr>
          <w:rFonts w:ascii="Garamond" w:eastAsia="Times New Roman" w:hAnsi="Garamond" w:cs="Times New Roman"/>
          <w:sz w:val="28"/>
          <w:szCs w:val="28"/>
          <w:lang w:eastAsia="nl-NL"/>
        </w:rPr>
      </w:pPr>
      <w:r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 </w:t>
      </w:r>
      <w:r w:rsidR="00635DC7" w:rsidRPr="00D5470D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Ik bestrijd de </w:t>
      </w:r>
      <w:proofErr w:type="spellStart"/>
      <w:r w:rsidR="00635DC7" w:rsidRPr="00D5470D">
        <w:rPr>
          <w:rFonts w:ascii="Garamond" w:eastAsia="Times New Roman" w:hAnsi="Garamond" w:cs="Times New Roman"/>
          <w:sz w:val="28"/>
          <w:szCs w:val="28"/>
          <w:lang w:eastAsia="nl-NL"/>
        </w:rPr>
        <w:t>varoamijt</w:t>
      </w:r>
      <w:proofErr w:type="spellEnd"/>
      <w:r w:rsidR="00635DC7" w:rsidRPr="00D5470D">
        <w:rPr>
          <w:rFonts w:ascii="Garamond" w:eastAsia="Times New Roman" w:hAnsi="Garamond" w:cs="Times New Roman"/>
          <w:sz w:val="28"/>
          <w:szCs w:val="28"/>
          <w:lang w:eastAsia="nl-NL"/>
        </w:rPr>
        <w:t>( ziekteveroorzaker uit ZO- Azië) sl</w:t>
      </w:r>
      <w:r w:rsidR="000B7B6E">
        <w:rPr>
          <w:rFonts w:ascii="Garamond" w:eastAsia="Times New Roman" w:hAnsi="Garamond" w:cs="Times New Roman"/>
          <w:sz w:val="28"/>
          <w:szCs w:val="28"/>
          <w:lang w:eastAsia="nl-NL"/>
        </w:rPr>
        <w:t>echts één keer per jaar met mierenzuur (in a</w:t>
      </w:r>
      <w:r w:rsidR="00635DC7" w:rsidRPr="00D5470D">
        <w:rPr>
          <w:rFonts w:ascii="Garamond" w:eastAsia="Times New Roman" w:hAnsi="Garamond" w:cs="Times New Roman"/>
          <w:sz w:val="28"/>
          <w:szCs w:val="28"/>
          <w:lang w:eastAsia="nl-NL"/>
        </w:rPr>
        <w:t>ugustus</w:t>
      </w:r>
      <w:r w:rsidR="008A628C">
        <w:rPr>
          <w:rFonts w:ascii="Garamond" w:eastAsia="Times New Roman" w:hAnsi="Garamond" w:cs="Times New Roman"/>
          <w:sz w:val="28"/>
          <w:szCs w:val="28"/>
          <w:lang w:eastAsia="nl-NL"/>
        </w:rPr>
        <w:t>, laat geen sporen achter in honing en natuur</w:t>
      </w:r>
      <w:r w:rsidR="00635DC7" w:rsidRPr="00D5470D">
        <w:rPr>
          <w:rFonts w:ascii="Garamond" w:eastAsia="Times New Roman" w:hAnsi="Garamond" w:cs="Times New Roman"/>
          <w:sz w:val="28"/>
          <w:szCs w:val="28"/>
          <w:lang w:eastAsia="nl-NL"/>
        </w:rPr>
        <w:t>) i</w:t>
      </w:r>
      <w:r w:rsidR="000A1872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.p.v. 3 keer(drie gangenmenu </w:t>
      </w:r>
      <w:proofErr w:type="spellStart"/>
      <w:r w:rsidR="000A1872">
        <w:rPr>
          <w:rFonts w:ascii="Garamond" w:eastAsia="Times New Roman" w:hAnsi="Garamond" w:cs="Times New Roman"/>
          <w:sz w:val="28"/>
          <w:szCs w:val="28"/>
          <w:lang w:eastAsia="nl-NL"/>
        </w:rPr>
        <w:t>Wur</w:t>
      </w:r>
      <w:proofErr w:type="spellEnd"/>
      <w:r w:rsidR="00635DC7" w:rsidRPr="00D5470D">
        <w:rPr>
          <w:rFonts w:ascii="Garamond" w:eastAsia="Times New Roman" w:hAnsi="Garamond" w:cs="Times New Roman"/>
          <w:sz w:val="28"/>
          <w:szCs w:val="28"/>
          <w:lang w:eastAsia="nl-NL"/>
        </w:rPr>
        <w:t>)</w:t>
      </w:r>
      <w:r w:rsidR="00042037" w:rsidRPr="00D5470D">
        <w:rPr>
          <w:rFonts w:ascii="Garamond" w:eastAsia="Times New Roman" w:hAnsi="Garamond" w:cs="Times New Roman"/>
          <w:sz w:val="28"/>
          <w:szCs w:val="28"/>
          <w:lang w:eastAsia="nl-NL"/>
        </w:rPr>
        <w:t xml:space="preserve">. </w:t>
      </w:r>
    </w:p>
    <w:sectPr w:rsidR="00AC31AC" w:rsidRPr="00D5470D" w:rsidSect="00813661">
      <w:footerReference w:type="default" r:id="rId11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F1" w:rsidRDefault="00FB33F1" w:rsidP="002F5C68">
      <w:pPr>
        <w:spacing w:after="0" w:line="240" w:lineRule="auto"/>
      </w:pPr>
      <w:r>
        <w:separator/>
      </w:r>
    </w:p>
  </w:endnote>
  <w:endnote w:type="continuationSeparator" w:id="0">
    <w:p w:rsidR="00FB33F1" w:rsidRDefault="00FB33F1" w:rsidP="002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68" w:rsidRPr="00A14D11" w:rsidRDefault="002F5C68">
    <w:pPr>
      <w:pStyle w:val="Voettekst"/>
      <w:rPr>
        <w:color w:val="003300"/>
      </w:rPr>
    </w:pPr>
  </w:p>
  <w:p w:rsidR="002F5C68" w:rsidRPr="002F7754" w:rsidRDefault="002F5C68" w:rsidP="002F5C68">
    <w:pPr>
      <w:pStyle w:val="Voettekst"/>
      <w:jc w:val="center"/>
      <w:rPr>
        <w:color w:val="0D0D0D" w:themeColor="text1" w:themeTint="F2"/>
        <w:sz w:val="32"/>
        <w:szCs w:val="32"/>
      </w:rPr>
    </w:pPr>
    <w:r w:rsidRPr="002F7754">
      <w:rPr>
        <w:color w:val="0D0D0D" w:themeColor="text1" w:themeTint="F2"/>
        <w:sz w:val="32"/>
        <w:szCs w:val="32"/>
      </w:rPr>
      <w:t>De Kleine Salamander</w:t>
    </w:r>
    <w:r w:rsidR="00D03F1B">
      <w:rPr>
        <w:color w:val="0D0D0D" w:themeColor="text1" w:themeTint="F2"/>
        <w:sz w:val="32"/>
        <w:szCs w:val="32"/>
      </w:rPr>
      <w:t xml:space="preserve"> – Sjoerd </w:t>
    </w:r>
    <w:proofErr w:type="spellStart"/>
    <w:r w:rsidR="00D03F1B">
      <w:rPr>
        <w:color w:val="0D0D0D" w:themeColor="text1" w:themeTint="F2"/>
        <w:sz w:val="32"/>
        <w:szCs w:val="32"/>
      </w:rPr>
      <w:t>Bonnema</w:t>
    </w:r>
    <w:proofErr w:type="spellEnd"/>
  </w:p>
  <w:p w:rsidR="002F5C68" w:rsidRPr="002F7754" w:rsidRDefault="002F5C68" w:rsidP="002F5C68">
    <w:pPr>
      <w:pStyle w:val="Voettekst"/>
      <w:jc w:val="center"/>
      <w:rPr>
        <w:color w:val="0D0D0D" w:themeColor="text1" w:themeTint="F2"/>
      </w:rPr>
    </w:pPr>
    <w:r w:rsidRPr="002F7754">
      <w:rPr>
        <w:color w:val="0D0D0D" w:themeColor="text1" w:themeTint="F2"/>
      </w:rPr>
      <w:t>Thuis in diversiteit</w:t>
    </w:r>
  </w:p>
  <w:p w:rsidR="002F5C68" w:rsidRPr="002F7754" w:rsidRDefault="00354D27" w:rsidP="002F5C68">
    <w:pPr>
      <w:pStyle w:val="Voettekst"/>
      <w:jc w:val="center"/>
      <w:rPr>
        <w:color w:val="0D0D0D" w:themeColor="text1" w:themeTint="F2"/>
      </w:rPr>
    </w:pPr>
    <w:hyperlink r:id="rId1" w:history="1">
      <w:r w:rsidR="002F5C68" w:rsidRPr="002F7754">
        <w:rPr>
          <w:rStyle w:val="Hyperlink"/>
          <w:color w:val="0D0D0D" w:themeColor="text1" w:themeTint="F2"/>
        </w:rPr>
        <w:t>www.dekleinesalamander.com</w:t>
      </w:r>
    </w:hyperlink>
  </w:p>
  <w:p w:rsidR="002F5C68" w:rsidRPr="002F7754" w:rsidRDefault="00354D27" w:rsidP="002F5C68">
    <w:pPr>
      <w:pStyle w:val="Voettekst"/>
      <w:jc w:val="center"/>
      <w:rPr>
        <w:color w:val="0D0D0D" w:themeColor="text1" w:themeTint="F2"/>
      </w:rPr>
    </w:pPr>
    <w:hyperlink r:id="rId2" w:history="1">
      <w:r w:rsidR="002F5C68" w:rsidRPr="002F7754">
        <w:rPr>
          <w:rStyle w:val="Hyperlink"/>
          <w:color w:val="0D0D0D" w:themeColor="text1" w:themeTint="F2"/>
        </w:rPr>
        <w:t>oorsprong@hetnet.nl</w:t>
      </w:r>
    </w:hyperlink>
  </w:p>
  <w:p w:rsidR="002F5C68" w:rsidRPr="002F7754" w:rsidRDefault="002F5C68" w:rsidP="002F5C68">
    <w:pPr>
      <w:pStyle w:val="Voettekst"/>
      <w:jc w:val="center"/>
      <w:rPr>
        <w:color w:val="0D0D0D" w:themeColor="text1" w:themeTint="F2"/>
      </w:rPr>
    </w:pPr>
  </w:p>
  <w:p w:rsidR="002F5C68" w:rsidRDefault="002F5C6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F1" w:rsidRDefault="00FB33F1" w:rsidP="002F5C68">
      <w:pPr>
        <w:spacing w:after="0" w:line="240" w:lineRule="auto"/>
      </w:pPr>
      <w:r>
        <w:separator/>
      </w:r>
    </w:p>
  </w:footnote>
  <w:footnote w:type="continuationSeparator" w:id="0">
    <w:p w:rsidR="00FB33F1" w:rsidRDefault="00FB33F1" w:rsidP="002F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E"/>
    <w:multiLevelType w:val="hybridMultilevel"/>
    <w:tmpl w:val="46EAD1D4"/>
    <w:lvl w:ilvl="0" w:tplc="59EAF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F6EFF"/>
    <w:multiLevelType w:val="hybridMultilevel"/>
    <w:tmpl w:val="D5B066C4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4A8"/>
    <w:rsid w:val="00042037"/>
    <w:rsid w:val="00061B65"/>
    <w:rsid w:val="000744A8"/>
    <w:rsid w:val="000A1872"/>
    <w:rsid w:val="000B7B6E"/>
    <w:rsid w:val="000E0F02"/>
    <w:rsid w:val="001B0A3B"/>
    <w:rsid w:val="001B72D1"/>
    <w:rsid w:val="001C5C20"/>
    <w:rsid w:val="001F70A3"/>
    <w:rsid w:val="00221B70"/>
    <w:rsid w:val="00223AD6"/>
    <w:rsid w:val="002644CA"/>
    <w:rsid w:val="002960A3"/>
    <w:rsid w:val="002F5C68"/>
    <w:rsid w:val="00316812"/>
    <w:rsid w:val="00354D27"/>
    <w:rsid w:val="0037581E"/>
    <w:rsid w:val="003A7A2F"/>
    <w:rsid w:val="00401D1A"/>
    <w:rsid w:val="004C0D07"/>
    <w:rsid w:val="004C66DF"/>
    <w:rsid w:val="004F2F1B"/>
    <w:rsid w:val="005113A8"/>
    <w:rsid w:val="00521807"/>
    <w:rsid w:val="00530E7E"/>
    <w:rsid w:val="00596CB5"/>
    <w:rsid w:val="005B1264"/>
    <w:rsid w:val="005C117A"/>
    <w:rsid w:val="005E0953"/>
    <w:rsid w:val="005F509F"/>
    <w:rsid w:val="00635DC7"/>
    <w:rsid w:val="00672CEB"/>
    <w:rsid w:val="006762AC"/>
    <w:rsid w:val="0069768A"/>
    <w:rsid w:val="006A0C37"/>
    <w:rsid w:val="006C2A5D"/>
    <w:rsid w:val="006D4EAF"/>
    <w:rsid w:val="007439BB"/>
    <w:rsid w:val="00756C33"/>
    <w:rsid w:val="007A1F9A"/>
    <w:rsid w:val="007C61E6"/>
    <w:rsid w:val="007E01F8"/>
    <w:rsid w:val="007E32D7"/>
    <w:rsid w:val="00813661"/>
    <w:rsid w:val="008370F6"/>
    <w:rsid w:val="008A628C"/>
    <w:rsid w:val="008C5EF1"/>
    <w:rsid w:val="009A1E0B"/>
    <w:rsid w:val="009F55D7"/>
    <w:rsid w:val="00A0783C"/>
    <w:rsid w:val="00A13CAE"/>
    <w:rsid w:val="00A14D11"/>
    <w:rsid w:val="00A43416"/>
    <w:rsid w:val="00A46F9A"/>
    <w:rsid w:val="00A74D05"/>
    <w:rsid w:val="00A819E9"/>
    <w:rsid w:val="00B52D71"/>
    <w:rsid w:val="00BA14FE"/>
    <w:rsid w:val="00C4259C"/>
    <w:rsid w:val="00C5651C"/>
    <w:rsid w:val="00C57A10"/>
    <w:rsid w:val="00CD0253"/>
    <w:rsid w:val="00CD0EED"/>
    <w:rsid w:val="00D03F1B"/>
    <w:rsid w:val="00D259D9"/>
    <w:rsid w:val="00D320F3"/>
    <w:rsid w:val="00D5470D"/>
    <w:rsid w:val="00D969ED"/>
    <w:rsid w:val="00DE2B9F"/>
    <w:rsid w:val="00E25278"/>
    <w:rsid w:val="00E71474"/>
    <w:rsid w:val="00E93903"/>
    <w:rsid w:val="00ED5E1D"/>
    <w:rsid w:val="00EE06E2"/>
    <w:rsid w:val="00F14CB4"/>
    <w:rsid w:val="00F25806"/>
    <w:rsid w:val="00F373AE"/>
    <w:rsid w:val="00F83B00"/>
    <w:rsid w:val="00FB33F1"/>
    <w:rsid w:val="00FB719A"/>
    <w:rsid w:val="00FC304E"/>
    <w:rsid w:val="00FD713A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02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4A8"/>
    <w:rPr>
      <w:rFonts w:ascii="Tahoma" w:hAnsi="Tahoma" w:cs="Tahoma"/>
      <w:sz w:val="16"/>
      <w:szCs w:val="16"/>
    </w:rPr>
  </w:style>
  <w:style w:type="paragraph" w:styleId="Geenafstand">
    <w:name w:val="No Spacing"/>
    <w:basedOn w:val="Standaard"/>
    <w:uiPriority w:val="1"/>
    <w:qFormat/>
    <w:rsid w:val="002F5C68"/>
    <w:pPr>
      <w:spacing w:after="0" w:line="240" w:lineRule="auto"/>
    </w:pPr>
    <w:rPr>
      <w:rFonts w:ascii="Arial" w:hAnsi="Arial"/>
      <w:sz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2F5C6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F5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F5C68"/>
  </w:style>
  <w:style w:type="paragraph" w:styleId="Voettekst">
    <w:name w:val="footer"/>
    <w:basedOn w:val="Standaard"/>
    <w:link w:val="VoettekstChar"/>
    <w:uiPriority w:val="99"/>
    <w:unhideWhenUsed/>
    <w:rsid w:val="002F5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5C68"/>
  </w:style>
  <w:style w:type="character" w:styleId="Zwaar">
    <w:name w:val="Strong"/>
    <w:basedOn w:val="Standaardalinea-lettertype"/>
    <w:uiPriority w:val="22"/>
    <w:qFormat/>
    <w:rsid w:val="00F25806"/>
    <w:rPr>
      <w:b/>
      <w:bCs/>
    </w:rPr>
  </w:style>
  <w:style w:type="character" w:styleId="Nadruk">
    <w:name w:val="Emphasis"/>
    <w:basedOn w:val="Standaardalinea-lettertype"/>
    <w:uiPriority w:val="20"/>
    <w:qFormat/>
    <w:rsid w:val="00F25806"/>
    <w:rPr>
      <w:i/>
      <w:iCs/>
    </w:rPr>
  </w:style>
  <w:style w:type="character" w:customStyle="1" w:styleId="wsite-logo">
    <w:name w:val="wsite-logo"/>
    <w:basedOn w:val="Standaardalinea-lettertype"/>
    <w:rsid w:val="0069768A"/>
  </w:style>
  <w:style w:type="paragraph" w:styleId="Lijstalinea">
    <w:name w:val="List Paragraph"/>
    <w:basedOn w:val="Standaard"/>
    <w:uiPriority w:val="34"/>
    <w:qFormat/>
    <w:rsid w:val="00511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kleinesalamand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ekleinesalamand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orsprong@hetnet.nl" TargetMode="External"/><Relationship Id="rId1" Type="http://schemas.openxmlformats.org/officeDocument/2006/relationships/hyperlink" Target="http://www.dekleinesalamander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Djurre</dc:creator>
  <cp:lastModifiedBy>Djurre</cp:lastModifiedBy>
  <cp:revision>4</cp:revision>
  <cp:lastPrinted>2014-08-20T11:38:00Z</cp:lastPrinted>
  <dcterms:created xsi:type="dcterms:W3CDTF">2014-08-22T07:44:00Z</dcterms:created>
  <dcterms:modified xsi:type="dcterms:W3CDTF">2014-08-22T07:55:00Z</dcterms:modified>
</cp:coreProperties>
</file>